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1AC940F6"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914022">
        <w:rPr>
          <w:rFonts w:asciiTheme="minorHAnsi" w:hAnsiTheme="minorHAnsi" w:cstheme="minorHAnsi"/>
          <w:bCs/>
          <w:color w:val="auto"/>
        </w:rPr>
        <w:t>Increase liquid chromatogr</w:t>
      </w:r>
      <w:r w:rsidR="007C29A9">
        <w:rPr>
          <w:rFonts w:asciiTheme="minorHAnsi" w:hAnsiTheme="minorHAnsi" w:cstheme="minorHAnsi"/>
          <w:bCs/>
          <w:color w:val="auto"/>
        </w:rPr>
        <w:t>a</w:t>
      </w:r>
      <w:r w:rsidR="00914022">
        <w:rPr>
          <w:rFonts w:asciiTheme="minorHAnsi" w:hAnsiTheme="minorHAnsi" w:cstheme="minorHAnsi"/>
          <w:bCs/>
          <w:color w:val="auto"/>
        </w:rPr>
        <w:t>phy</w:t>
      </w:r>
      <w:r w:rsidR="007C29A9">
        <w:rPr>
          <w:rFonts w:asciiTheme="minorHAnsi" w:hAnsiTheme="minorHAnsi" w:cstheme="minorHAnsi"/>
          <w:bCs/>
          <w:color w:val="auto"/>
        </w:rPr>
        <w:t xml:space="preserve"> mass spectrometry (LC-MS) instrumentation data analysis capabilities with spectral libraries. </w:t>
      </w:r>
      <w:r w:rsidR="004147E6" w:rsidRPr="009C589C">
        <w:rPr>
          <w:rFonts w:asciiTheme="minorHAnsi" w:hAnsiTheme="minorHAnsi" w:cstheme="minorHAnsi"/>
          <w:bCs/>
          <w:color w:val="auto"/>
        </w:rPr>
        <w:fldChar w:fldCharType="end"/>
      </w:r>
      <w:bookmarkEnd w:id="0"/>
    </w:p>
    <w:p w14:paraId="739C15B1" w14:textId="77777777" w:rsidR="00724A56" w:rsidRPr="00724A56" w:rsidRDefault="00031509" w:rsidP="00724A56">
      <w:pPr>
        <w:pStyle w:val="Heading2"/>
        <w:spacing w:after="240"/>
        <w:rPr>
          <w:rFonts w:asciiTheme="minorHAnsi" w:hAnsiTheme="minorHAnsi" w:cstheme="minorHAnsi"/>
          <w:bCs/>
          <w:color w:val="auto"/>
          <w:sz w:val="22"/>
          <w:szCs w:val="22"/>
        </w:rPr>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724A56" w:rsidRPr="00724A56">
        <w:rPr>
          <w:rFonts w:asciiTheme="minorHAnsi" w:hAnsiTheme="minorHAnsi" w:cstheme="minorHAnsi"/>
          <w:bCs/>
          <w:color w:val="auto"/>
          <w:sz w:val="22"/>
          <w:szCs w:val="22"/>
        </w:rPr>
        <w:t xml:space="preserve">SciTech manages multiple different mass spectrometers. Between classes and research, the instrument with the most usage is our liquid chromatography quadrapole time of flight mass spectrometer (LC-QTOF). This instrument, acquired in 2020, is incredibly versatile in its capabilities and gets used by many different departments ranging from the Behavioral Neuroscience to Environmental Science. This user group is established and is using the instrument effectively, however, there is much room for growth on the data analysis side of the instrumentation. Having access to a small molecule and National Institute of Standards and Technology (NIST) library would greatly improve the flow of data analysis. </w:t>
      </w:r>
    </w:p>
    <w:p w14:paraId="45F9215C" w14:textId="77777777" w:rsidR="00724A56" w:rsidRPr="00724A56" w:rsidRDefault="00724A56" w:rsidP="00724A56">
      <w:pPr>
        <w:pStyle w:val="Heading2"/>
        <w:spacing w:after="240"/>
        <w:rPr>
          <w:rFonts w:asciiTheme="minorHAnsi" w:hAnsiTheme="minorHAnsi" w:cstheme="minorHAnsi"/>
          <w:bCs/>
          <w:color w:val="auto"/>
          <w:sz w:val="22"/>
          <w:szCs w:val="22"/>
        </w:rPr>
      </w:pPr>
      <w:r w:rsidRPr="00724A56">
        <w:rPr>
          <w:rFonts w:asciiTheme="minorHAnsi" w:hAnsiTheme="minorHAnsi" w:cstheme="minorHAnsi"/>
          <w:bCs/>
          <w:color w:val="auto"/>
          <w:sz w:val="22"/>
          <w:szCs w:val="22"/>
        </w:rPr>
        <w:t xml:space="preserve">There are many types of data processing pipelines, sets of analysis tools used in a specific order to reach a desired outcome, and many of them include a scan through libraries to determine potential matches to known compounds. We have access to multiple of these previously mentioned tools, however we do not have access to this broad of a library. The small molecule library would include 6,000 compounds and the NIST library close to 50,000. Combining both libraries with our set of tools for data processing would improve our processing pipeline options immensely.  </w:t>
      </w:r>
    </w:p>
    <w:p w14:paraId="2704E99C" w14:textId="01819C38" w:rsidR="00BE1472" w:rsidRPr="00252ADE" w:rsidRDefault="00724A56" w:rsidP="00724A56">
      <w:pPr>
        <w:pStyle w:val="Heading2"/>
        <w:spacing w:after="240"/>
      </w:pPr>
      <w:r w:rsidRPr="00724A56">
        <w:rPr>
          <w:rFonts w:asciiTheme="minorHAnsi" w:hAnsiTheme="minorHAnsi" w:cstheme="minorHAnsi"/>
          <w:bCs/>
          <w:color w:val="auto"/>
          <w:sz w:val="22"/>
          <w:szCs w:val="22"/>
        </w:rPr>
        <w:t xml:space="preserve">These requested mass spectral libraries would be used heavily by many different research groups from different departments, but also add a very applicable element to many classes that already utilize this instrument. SciTech as a department emphasizes hands on experience with instrumentation and in addition it is incredibly important to understand how these data that are collected are analyzed. The addition of these libraries would give many students a glimpse of the intricacies of mass spectral data analysis.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24544670"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1B62AA">
        <w:rPr>
          <w:rFonts w:cstheme="minorHAnsi"/>
          <w:bCs/>
        </w:rPr>
        <w:t>Sarina Kiesser</w:t>
      </w:r>
      <w:r w:rsidR="00065F87" w:rsidRPr="009C589C">
        <w:rPr>
          <w:rFonts w:cstheme="minorHAnsi"/>
          <w:bCs/>
        </w:rPr>
        <w:fldChar w:fldCharType="end"/>
      </w:r>
    </w:p>
    <w:p w14:paraId="7A25C68D" w14:textId="26186787"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1B62AA">
        <w:rPr>
          <w:rFonts w:cstheme="minorHAnsi"/>
          <w:bCs/>
        </w:rPr>
        <w:t>sarina.kiesser@wwu.edu</w:t>
      </w:r>
      <w:r w:rsidR="00065F87" w:rsidRPr="009C589C">
        <w:rPr>
          <w:rFonts w:cstheme="minorHAnsi"/>
          <w:bCs/>
        </w:rPr>
        <w:fldChar w:fldCharType="end"/>
      </w:r>
    </w:p>
    <w:p w14:paraId="1CDD1BED" w14:textId="3703C0C1"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1B62AA">
        <w:rPr>
          <w:rFonts w:cstheme="minorHAnsi"/>
          <w:bCs/>
        </w:rPr>
        <w:t>360-650-2885</w:t>
      </w:r>
      <w:r w:rsidR="00065F87" w:rsidRPr="009C589C">
        <w:rPr>
          <w:rFonts w:cstheme="minorHAnsi"/>
          <w:bCs/>
        </w:rPr>
        <w:fldChar w:fldCharType="end"/>
      </w:r>
    </w:p>
    <w:p w14:paraId="17834A32" w14:textId="702942B9"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D5E9F">
        <w:rPr>
          <w:rFonts w:cstheme="minorHAnsi"/>
          <w:bCs/>
        </w:rPr>
        <w:t>Scientific Technical Services</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lastRenderedPageBreak/>
        <w:t>Secondary Applicant</w:t>
      </w:r>
    </w:p>
    <w:p w14:paraId="176DA494" w14:textId="5B8ED99D"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1B62AA">
        <w:rPr>
          <w:rFonts w:cstheme="minorHAnsi"/>
          <w:bCs/>
        </w:rPr>
        <w:t>Steven Emory</w:t>
      </w:r>
      <w:r w:rsidR="00065F87" w:rsidRPr="009C589C">
        <w:rPr>
          <w:rFonts w:cstheme="minorHAnsi"/>
          <w:bCs/>
        </w:rPr>
        <w:fldChar w:fldCharType="end"/>
      </w:r>
    </w:p>
    <w:p w14:paraId="644F84D3" w14:textId="5DDF96D6"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D5E9F">
        <w:rPr>
          <w:rFonts w:cstheme="minorHAnsi"/>
          <w:bCs/>
        </w:rPr>
        <w:t>semory@wwu.edu</w:t>
      </w:r>
      <w:r w:rsidR="00065F87" w:rsidRPr="009C589C">
        <w:rPr>
          <w:rFonts w:cstheme="minorHAnsi"/>
          <w:bCs/>
        </w:rPr>
        <w:fldChar w:fldCharType="end"/>
      </w:r>
    </w:p>
    <w:p w14:paraId="59A7824B" w14:textId="6C741523"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D5E9F">
        <w:rPr>
          <w:rFonts w:cstheme="minorHAnsi"/>
          <w:bCs/>
        </w:rPr>
        <w:t>360-650-7437</w:t>
      </w:r>
      <w:r w:rsidR="00065F87" w:rsidRPr="009C589C">
        <w:rPr>
          <w:rFonts w:cstheme="minorHAnsi"/>
          <w:bCs/>
        </w:rPr>
        <w:fldChar w:fldCharType="end"/>
      </w:r>
    </w:p>
    <w:p w14:paraId="0A3E69D1" w14:textId="0272F916"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D5E9F">
        <w:rPr>
          <w:rFonts w:cstheme="minorHAnsi"/>
          <w:bCs/>
        </w:rPr>
        <w:t>Scientific Technical Services</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0C1A59A7" w14:textId="77777777" w:rsidR="00937447" w:rsidRPr="00937447" w:rsidRDefault="00136E0F" w:rsidP="00937447">
      <w:pPr>
        <w:spacing w:after="120"/>
        <w:ind w:left="72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937447" w:rsidRPr="00937447">
        <w:rPr>
          <w:rFonts w:cstheme="minorHAnsi"/>
          <w:bCs/>
          <w:noProof/>
        </w:rPr>
        <w:t xml:space="preserve">SciTech strives to provide access to advanced multi-user scientific instrumentation with the hopes that students will have valuable experiences on highly technical instrumentation and gain skills to benefit their futures. This goal falls right in line with the Student Technology Fee mission.  </w:t>
      </w:r>
    </w:p>
    <w:p w14:paraId="62AAEE46" w14:textId="69EE100A" w:rsidR="00136E0F" w:rsidRPr="009C589C" w:rsidRDefault="00937447" w:rsidP="00937447">
      <w:pPr>
        <w:spacing w:after="120"/>
        <w:ind w:left="720"/>
        <w:rPr>
          <w:rFonts w:cstheme="minorHAnsi"/>
          <w:bCs/>
        </w:rPr>
      </w:pPr>
      <w:r w:rsidRPr="00937447">
        <w:rPr>
          <w:rFonts w:cstheme="minorHAnsi"/>
          <w:bCs/>
          <w:noProof/>
        </w:rPr>
        <w:lastRenderedPageBreak/>
        <w:t xml:space="preserve">In this specific request not only are, the mass spectral libraries going to enhance student’s hands on applicable experiences on an already highly utilized instrument but also these libraries will easily integrate into already existing laboratory and course curriculum. Allowing many students to experience complete sample analysis starting with sample prep, through instrumental analysis and finally with more comprehensive data analysis aided by the mass spectral libraries.     </w:t>
      </w:r>
      <w:r w:rsidR="00136E0F"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777777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777777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6FA03E39" w14:textId="05C1D879"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364B48">
        <w:rPr>
          <w:rFonts w:cstheme="minorHAnsi"/>
          <w:bCs/>
          <w:noProof/>
        </w:rPr>
        <w:t>Yes</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3258DB74"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41E53" w:rsidRPr="00041E53">
        <w:rPr>
          <w:rFonts w:cstheme="minorHAnsi"/>
          <w:bCs/>
          <w:noProof/>
        </w:rPr>
        <w:t>These mass spectral libraries would be greatly beneficial to many different departments not only for their curricular materials but also for research within the department. Specifically, this additional capability would be added to the workflow for the instrument and therefor</w:t>
      </w:r>
      <w:r w:rsidR="004336BA">
        <w:rPr>
          <w:rFonts w:cstheme="minorHAnsi"/>
          <w:bCs/>
          <w:noProof/>
        </w:rPr>
        <w:t>e</w:t>
      </w:r>
      <w:r w:rsidR="00041E53" w:rsidRPr="00041E53">
        <w:rPr>
          <w:rFonts w:cstheme="minorHAnsi"/>
          <w:bCs/>
          <w:noProof/>
        </w:rPr>
        <w:t xml:space="preserve"> would be covered in demonstrations for Instrumental Analysis, Environmental Sampling and Analysis, Biochemistry, Honors General Chemistry, Environmental Toxicology, Organic Chemistry, Organic Spectroscopy and Techniques in Behavioral Neuroscience. While these are courses that would immediately benefit from this additional tool, there are several courses within Biology and Behavioral Neuroscience that are gaining interest in utilizing the Q-TOF for their courses and this additional analysis tool will certainly help. Along with these courses, several research groups from multiple departments would also benefit from these libraries, e.g. imidacloprid quantification in agricultural water runoff and CBD quantification in mouse blood.</w:t>
      </w:r>
      <w:r w:rsidRPr="009C589C">
        <w:rPr>
          <w:rFonts w:cstheme="minorHAnsi"/>
          <w:bCs/>
        </w:rPr>
        <w:fldChar w:fldCharType="end"/>
      </w:r>
    </w:p>
    <w:p w14:paraId="34FA9349" w14:textId="410DACA0"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364B48">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0CFD8372"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64B48">
        <w:rPr>
          <w:rFonts w:cstheme="minorHAnsi"/>
          <w:bCs/>
          <w:noProof/>
        </w:rPr>
        <w:t>N/A</w:t>
      </w:r>
      <w:r w:rsidRPr="009C589C">
        <w:rPr>
          <w:rFonts w:cstheme="minorHAnsi"/>
          <w:bCs/>
        </w:rPr>
        <w:fldChar w:fldCharType="end"/>
      </w:r>
    </w:p>
    <w:p w14:paraId="76F3E803" w14:textId="3B91D3A5"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364B48">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2A5D2B34"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64B48">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3E1D654" w14:textId="58734B18" w:rsidR="007B54CE" w:rsidRPr="009C589C" w:rsidRDefault="007B54CE" w:rsidP="001C795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16330">
        <w:rPr>
          <w:rFonts w:cstheme="minorHAnsi"/>
          <w:bCs/>
        </w:rPr>
        <w:t xml:space="preserve">There is a table attached to this proposal,"Class Use Table". </w:t>
      </w:r>
      <w:r w:rsidR="00DF707D">
        <w:rPr>
          <w:rFonts w:cstheme="minorHAnsi"/>
          <w:bCs/>
        </w:rPr>
        <w:t>This</w:t>
      </w:r>
      <w:r w:rsidR="00E97050" w:rsidRPr="00E97050">
        <w:rPr>
          <w:rFonts w:cstheme="minorHAnsi"/>
          <w:bCs/>
        </w:rPr>
        <w:t xml:space="preserve"> table breaks down the different courses that would benefit from the addition of the mass spectral libraries to our LC-QTOF data workflow.  Hours are listed for either a full lab version or a demo.  Some courses may choose to do one or potentially </w:t>
      </w:r>
      <w:r w:rsidR="00E97050" w:rsidRPr="00E97050">
        <w:rPr>
          <w:rFonts w:cstheme="minorHAnsi"/>
          <w:bCs/>
        </w:rPr>
        <w:lastRenderedPageBreak/>
        <w:t xml:space="preserve">both, if applicable.  This table does not include research students, who will also be highly involved with this instrument. Currently, there are seven research groups that would benefit from these libraries.  Between all these groups there are 14 students that would use these libraries as soon as they were installed.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proofErr w:type="gramStart"/>
      <w:r w:rsidR="00016556">
        <w:t>use</w:t>
      </w:r>
      <w:r w:rsidR="002D76E0">
        <w:t>,</w:t>
      </w:r>
      <w:r w:rsidR="00016556">
        <w:t xml:space="preserve"> if</w:t>
      </w:r>
      <w:proofErr w:type="gramEnd"/>
      <w:r w:rsidR="00C12FD3">
        <w:t xml:space="preserve"> your proposal were funded.</w:t>
      </w:r>
    </w:p>
    <w:p w14:paraId="48B37077" w14:textId="77777777" w:rsidR="006E6F37" w:rsidRDefault="007B54CE" w:rsidP="00CA3166">
      <w:pPr>
        <w:ind w:left="36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B66680" w:rsidRPr="00B66680">
        <w:rPr>
          <w:rFonts w:cstheme="minorHAnsi"/>
          <w:bCs/>
          <w:noProof/>
        </w:rPr>
        <w:t xml:space="preserve">The LC-QTOF has one of the highest usage rates within STS. Last year the instrument was used for class and research data collection for nearly 1500 hours. The majority of these hours were completed by students that had been trained to run the instrumentation without supervision, and once the instrument had acquired all the needed data, those data then also need to be analyzed. Those hours are not tracked but can take much longer than the runs themselves. </w:t>
      </w:r>
    </w:p>
    <w:p w14:paraId="1BAF93EC" w14:textId="6657931B" w:rsidR="007B54CE" w:rsidRPr="009C589C" w:rsidRDefault="00B66680" w:rsidP="00CA3166">
      <w:pPr>
        <w:ind w:left="360"/>
        <w:rPr>
          <w:rFonts w:cstheme="minorHAnsi"/>
          <w:bCs/>
        </w:rPr>
      </w:pPr>
      <w:r w:rsidRPr="00B66680">
        <w:rPr>
          <w:rFonts w:cstheme="minorHAnsi"/>
          <w:bCs/>
          <w:noProof/>
        </w:rPr>
        <w:t>Currently, some common assumptions need to be made to ascertain molecular masses. However, if we have the opportunity to add these libraries to our toolkit, we will be processing data more similarly to larger research facilities or many industry laboratories. Thus, giving students a full scope, hands-on experience of mass spec analysis.</w:t>
      </w:r>
      <w:r w:rsidR="007B54CE" w:rsidRPr="009C589C">
        <w:rPr>
          <w:rFonts w:cstheme="minorHAnsi"/>
          <w:bCs/>
        </w:rPr>
        <w:fldChar w:fldCharType="end"/>
      </w:r>
    </w:p>
    <w:p w14:paraId="0F1B0366" w14:textId="596F8861"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B66680">
        <w:rPr>
          <w:rFonts w:cstheme="minorHAnsi"/>
          <w:bCs/>
          <w:noProof/>
        </w:rPr>
        <w:t>Yes</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6D570581"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E0D2E" w:rsidRPr="008E0D2E">
        <w:rPr>
          <w:rFonts w:cstheme="minorHAnsi"/>
          <w:bCs/>
          <w:noProof/>
        </w:rPr>
        <w:t>There are instruments on campus that have similar libraries. However, these libraries are specific per type of instrumentation and there is no other instrument like the LC-QTOF on campus.</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404CA217"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8E0D2E">
        <w:rPr>
          <w:rFonts w:cstheme="minorHAnsi"/>
          <w:bCs/>
          <w:noProof/>
        </w:rPr>
        <w:t>N/A</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246DDFA6"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E0D2E">
        <w:rPr>
          <w:rFonts w:cstheme="minorHAnsi"/>
          <w:bCs/>
          <w:noProof/>
        </w:rPr>
        <w:t>N/A</w:t>
      </w:r>
      <w:r w:rsidRPr="009C589C">
        <w:rPr>
          <w:rFonts w:cstheme="minorHAnsi"/>
          <w:bCs/>
        </w:rPr>
        <w:fldChar w:fldCharType="end"/>
      </w:r>
    </w:p>
    <w:p w14:paraId="2A97DA5D" w14:textId="7433A095"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8E0D2E">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lastRenderedPageBreak/>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699D5ACA" w14:textId="77777777" w:rsidR="00B75ABC" w:rsidRDefault="00A14A6B" w:rsidP="00CA3166">
      <w:pPr>
        <w:ind w:left="36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B75ABC" w:rsidRPr="00B75ABC">
        <w:rPr>
          <w:rFonts w:cstheme="minorHAnsi"/>
          <w:bCs/>
          <w:noProof/>
        </w:rPr>
        <w:t xml:space="preserve">STS utilizes Facility Online Manager (FOM) as its instrumentation management system.  Students email STS staff when they are new to the process or if they would like to gain access to a new instrument within our facilities.  We then train and give access to the desired equipment.  These small molecule libraries would simply be an additional tool that would be trained on the LC-QTOF. </w:t>
      </w:r>
    </w:p>
    <w:p w14:paraId="0D683062" w14:textId="77777777" w:rsidR="00A928E1" w:rsidRDefault="00A928E1" w:rsidP="00CA3166">
      <w:pPr>
        <w:ind w:left="360"/>
        <w:rPr>
          <w:rFonts w:cstheme="minorHAnsi"/>
          <w:bCs/>
        </w:rPr>
      </w:pPr>
      <w:r w:rsidRPr="00A928E1">
        <w:rPr>
          <w:rFonts w:cstheme="minorHAnsi"/>
          <w:bCs/>
        </w:rPr>
        <w:t xml:space="preserve">Within FOM there are calendars to see availability to each instrument or device.  Any FOM user that has access to a specific instrument or device can see it’s corresponding calendar. </w:t>
      </w:r>
    </w:p>
    <w:p w14:paraId="2B53029C" w14:textId="3B2F1B58" w:rsidR="00A14A6B" w:rsidRPr="009C589C" w:rsidRDefault="006D43C4" w:rsidP="00CA3166">
      <w:pPr>
        <w:ind w:left="360"/>
        <w:rPr>
          <w:rFonts w:cstheme="minorHAnsi"/>
          <w:bCs/>
        </w:rPr>
      </w:pPr>
      <w:r w:rsidRPr="006D43C4">
        <w:rPr>
          <w:rFonts w:cstheme="minorHAnsi"/>
          <w:bCs/>
        </w:rPr>
        <w:t xml:space="preserve">To allow staff to prepare and close spaces hours will be from 8:30 AM – 4:30 PM Monday-Friday. </w:t>
      </w:r>
      <w:r w:rsidR="00A14A6B" w:rsidRPr="009C589C">
        <w:rPr>
          <w:rFonts w:cstheme="minorHAnsi"/>
          <w:bCs/>
        </w:rPr>
        <w:fldChar w:fldCharType="end"/>
      </w:r>
    </w:p>
    <w:p w14:paraId="612A357E" w14:textId="66D37C1F"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6D43C4">
        <w:rPr>
          <w:rFonts w:cstheme="minorHAnsi"/>
          <w:bCs/>
          <w:noProof/>
        </w:rPr>
        <w:t>No</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1BB1F2FB"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6D43C4">
        <w:rPr>
          <w:rFonts w:cstheme="minorHAnsi"/>
          <w:bCs/>
          <w:noProof/>
        </w:rPr>
        <w:t>N/A</w:t>
      </w:r>
      <w:r w:rsidRPr="0071148D">
        <w:rPr>
          <w:rFonts w:cstheme="minorHAnsi"/>
          <w:bCs/>
        </w:rPr>
        <w:fldChar w:fldCharType="end"/>
      </w:r>
    </w:p>
    <w:p w14:paraId="1E526871" w14:textId="46CFB385"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6D43C4">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1916B7F9"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D43C4">
        <w:rPr>
          <w:rFonts w:cstheme="minorHAnsi"/>
          <w:bCs/>
          <w:noProof/>
        </w:rPr>
        <w:t>N/A</w:t>
      </w:r>
      <w:r w:rsidRPr="009C589C">
        <w:rPr>
          <w:rFonts w:cstheme="minorHAnsi"/>
          <w:bCs/>
        </w:rPr>
        <w:fldChar w:fldCharType="end"/>
      </w:r>
    </w:p>
    <w:p w14:paraId="14630598" w14:textId="67652D9B"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6D43C4">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2E612BDC"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6D43C4">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5B41A1A9"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98103E" w:rsidRPr="0098103E">
        <w:t xml:space="preserve">These libraries would be installed on the LC-QTOF data processing computer located in ES 504/505.  This is the same </w:t>
      </w:r>
      <w:r w:rsidR="0070459B">
        <w:t xml:space="preserve">SciTech </w:t>
      </w:r>
      <w:r w:rsidR="0098103E" w:rsidRPr="0098103E">
        <w:t xml:space="preserve">laboratory where the LC-QTOF is housed.  </w:t>
      </w:r>
      <w:r w:rsidRPr="00206195">
        <w:fldChar w:fldCharType="end"/>
      </w:r>
    </w:p>
    <w:p w14:paraId="139E2187" w14:textId="47FAEBF7"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98103E">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1E2FF3E7"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98103E">
        <w:rPr>
          <w:rFonts w:cstheme="minorHAnsi"/>
          <w:bCs/>
          <w:noProof/>
        </w:rPr>
        <w:t>N/A</w:t>
      </w:r>
      <w:r w:rsidRPr="009C589C">
        <w:rPr>
          <w:rFonts w:cstheme="minorHAnsi"/>
          <w:bCs/>
        </w:rPr>
        <w:fldChar w:fldCharType="end"/>
      </w:r>
    </w:p>
    <w:p w14:paraId="5A3CFFF1" w14:textId="0C642A63"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98103E">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lastRenderedPageBreak/>
        <w:t>IF “Yes,” describe</w:t>
      </w:r>
      <w:r w:rsidR="00F0103D">
        <w:t xml:space="preserve"> the site modification required</w:t>
      </w:r>
      <w:r>
        <w:t>.</w:t>
      </w:r>
      <w:r w:rsidR="004545C0">
        <w:t xml:space="preserve"> IF “No,” enter “N/A”.</w:t>
      </w:r>
    </w:p>
    <w:p w14:paraId="297C2F0E" w14:textId="1174CC2F"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98103E">
        <w:t>N/A</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 xml:space="preserve">The STF Committee will determine if this is necessary during proposal </w:t>
      </w:r>
      <w:proofErr w:type="gramStart"/>
      <w:r w:rsidR="00E62DA8">
        <w:t>review</w:t>
      </w:r>
      <w:r w:rsidR="007F6B35">
        <w:t>, and</w:t>
      </w:r>
      <w:proofErr w:type="gramEnd"/>
      <w:r w:rsidR="007F6B35">
        <w:t xml:space="preserve">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527C8AC0"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E2302D" w:rsidRPr="00E2302D">
        <w:rPr>
          <w:noProof/>
        </w:rPr>
        <w:t xml:space="preserve">Scientific Technical Services: $500   </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lastRenderedPageBreak/>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5A6DB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2A8FC521" w:rsidR="00E15E58" w:rsidRPr="000108A1" w:rsidRDefault="00F44FD3" w:rsidP="00EC3936">
      <w:pPr>
        <w:spacing w:after="0"/>
        <w:ind w:left="360"/>
        <w:rPr>
          <w:sz w:val="2"/>
          <w:szCs w:val="2"/>
        </w:rPr>
      </w:pPr>
      <w:r>
        <w:rPr>
          <w:noProof/>
          <w:sz w:val="2"/>
          <w:szCs w:val="2"/>
        </w:rPr>
        <w:object w:dxaOrig="8493" w:dyaOrig="582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25pt;height:291.75pt" o:ole="">
            <v:imagedata r:id="rId18" o:title=""/>
          </v:shape>
          <o:OLEObject Type="Embed" ProgID="Excel.Sheet.12" ShapeID="_x0000_i1025" DrawAspect="Content" ObjectID="_1772956793"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5A6DBD">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53AB4FFF"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44FD3">
        <w:rPr>
          <w:rFonts w:cstheme="minorHAnsi"/>
          <w:bCs/>
          <w:noProof/>
        </w:rPr>
        <w:t>No</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7538E9EC" w:rsidR="007746E3" w:rsidRPr="009C589C" w:rsidRDefault="007746E3" w:rsidP="00B0089F">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44FD3">
        <w:rPr>
          <w:rFonts w:cstheme="minorHAnsi"/>
          <w:bCs/>
          <w:noProof/>
        </w:rPr>
        <w:t>N/A</w:t>
      </w:r>
      <w:r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195FF16B"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540647">
        <w:rPr>
          <w:rFonts w:cstheme="minorHAnsi"/>
          <w:bCs/>
          <w:noProof/>
        </w:rPr>
        <w:t>Yes</w:t>
      </w:r>
      <w:r w:rsidR="00414801" w:rsidRPr="00B0089F">
        <w:rPr>
          <w:rFonts w:cstheme="minorHAnsi"/>
          <w:bCs/>
        </w:rPr>
        <w:fldChar w:fldCharType="end"/>
      </w:r>
      <w:r w:rsidR="00414801">
        <w:rPr>
          <w:rFonts w:cstheme="minorHAnsi"/>
          <w:bCs/>
        </w:rPr>
        <w:br/>
      </w:r>
      <w:r w:rsidR="00856796" w:rsidRPr="00B0089F">
        <w:rPr>
          <w:u w:val="single"/>
        </w:rPr>
        <w:lastRenderedPageBreak/>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374CC6E9"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40647" w:rsidRPr="00540647">
        <w:rPr>
          <w:rFonts w:cstheme="minorHAnsi"/>
          <w:bCs/>
          <w:noProof/>
        </w:rPr>
        <w:t xml:space="preserve">Most lab courses that utilize STS instrumentation have lab fees, however the lab fees are associated with the parent department, not STS.  At times these fees are used to replace consumable materials related to equipment/instrumentation, but these fees are not used to purchase new instruments or software.  </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77777777"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627918B8" w14:textId="26A3D183" w:rsidR="003A1E2C" w:rsidRPr="003A1E2C" w:rsidRDefault="00A14A6B" w:rsidP="003A1E2C">
      <w:pPr>
        <w:spacing w:after="240"/>
        <w:rPr>
          <w:rFonts w:cstheme="minorHAnsi"/>
          <w:bCs/>
          <w:noProof/>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A1E2C" w:rsidRPr="003A1E2C">
        <w:rPr>
          <w:rFonts w:cstheme="minorHAnsi"/>
          <w:bCs/>
          <w:noProof/>
        </w:rPr>
        <w:t xml:space="preserve">If funding is granted, the libraries will be installed as quickly as possible. Once the order with Agilent is made the software installation package should come very quickly and the installation should take no more than a few hours.   </w:t>
      </w:r>
    </w:p>
    <w:p w14:paraId="50581439" w14:textId="75A94F1A" w:rsidR="00A14A6B" w:rsidRPr="009C589C" w:rsidRDefault="003A1E2C" w:rsidP="003A1E2C">
      <w:pPr>
        <w:spacing w:after="240"/>
        <w:rPr>
          <w:rFonts w:cstheme="minorHAnsi"/>
          <w:bCs/>
        </w:rPr>
      </w:pPr>
      <w:r w:rsidRPr="003A1E2C">
        <w:rPr>
          <w:rFonts w:cstheme="minorHAnsi"/>
          <w:bCs/>
          <w:noProof/>
        </w:rPr>
        <w:t>Once the libraries are installed, there are multiple research groups that are ready to utilize the additional tool. Through these groups</w:t>
      </w:r>
      <w:r>
        <w:rPr>
          <w:rFonts w:cstheme="minorHAnsi"/>
          <w:bCs/>
          <w:noProof/>
        </w:rPr>
        <w:t>,</w:t>
      </w:r>
      <w:r w:rsidRPr="003A1E2C">
        <w:rPr>
          <w:rFonts w:cstheme="minorHAnsi"/>
          <w:bCs/>
          <w:noProof/>
        </w:rPr>
        <w:t xml:space="preserve"> specific workflows will be created to navigate the use of the libraries. Research students as well as STS staff will be involved in this work.</w:t>
      </w:r>
      <w:r w:rsidR="00A14A6B"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5A6DB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188C" w14:textId="77777777" w:rsidR="005A6DBD" w:rsidRDefault="005A6DBD" w:rsidP="002D2E96">
      <w:pPr>
        <w:spacing w:after="0" w:line="240" w:lineRule="auto"/>
      </w:pPr>
      <w:r>
        <w:separator/>
      </w:r>
    </w:p>
  </w:endnote>
  <w:endnote w:type="continuationSeparator" w:id="0">
    <w:p w14:paraId="367E82A8" w14:textId="77777777" w:rsidR="005A6DBD" w:rsidRDefault="005A6DBD" w:rsidP="002D2E96">
      <w:pPr>
        <w:spacing w:after="0" w:line="240" w:lineRule="auto"/>
      </w:pPr>
      <w:r>
        <w:continuationSeparator/>
      </w:r>
    </w:p>
  </w:endnote>
  <w:endnote w:type="continuationNotice" w:id="1">
    <w:p w14:paraId="48E30BAF" w14:textId="77777777" w:rsidR="005A6DBD" w:rsidRDefault="005A6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0228" w14:textId="77777777" w:rsidR="005A6DBD" w:rsidRDefault="005A6DBD" w:rsidP="002D2E96">
      <w:pPr>
        <w:spacing w:after="0" w:line="240" w:lineRule="auto"/>
      </w:pPr>
      <w:r>
        <w:separator/>
      </w:r>
    </w:p>
  </w:footnote>
  <w:footnote w:type="continuationSeparator" w:id="0">
    <w:p w14:paraId="1D49B080" w14:textId="77777777" w:rsidR="005A6DBD" w:rsidRDefault="005A6DBD" w:rsidP="002D2E96">
      <w:pPr>
        <w:spacing w:after="0" w:line="240" w:lineRule="auto"/>
      </w:pPr>
      <w:r>
        <w:continuationSeparator/>
      </w:r>
    </w:p>
  </w:footnote>
  <w:footnote w:type="continuationNotice" w:id="1">
    <w:p w14:paraId="68066955" w14:textId="77777777" w:rsidR="005A6DBD" w:rsidRDefault="005A6D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1E91"/>
    <w:rsid w:val="000244C9"/>
    <w:rsid w:val="00024523"/>
    <w:rsid w:val="00024614"/>
    <w:rsid w:val="000266A3"/>
    <w:rsid w:val="000278CD"/>
    <w:rsid w:val="00030842"/>
    <w:rsid w:val="00031509"/>
    <w:rsid w:val="00031684"/>
    <w:rsid w:val="000345A2"/>
    <w:rsid w:val="00040416"/>
    <w:rsid w:val="00040803"/>
    <w:rsid w:val="00041E53"/>
    <w:rsid w:val="00062B11"/>
    <w:rsid w:val="00062C82"/>
    <w:rsid w:val="00065F87"/>
    <w:rsid w:val="000663DF"/>
    <w:rsid w:val="00073C3D"/>
    <w:rsid w:val="00080B7E"/>
    <w:rsid w:val="00090741"/>
    <w:rsid w:val="00092416"/>
    <w:rsid w:val="000935AA"/>
    <w:rsid w:val="00094FEE"/>
    <w:rsid w:val="0009723B"/>
    <w:rsid w:val="000A0333"/>
    <w:rsid w:val="000A0CBD"/>
    <w:rsid w:val="000A6BA6"/>
    <w:rsid w:val="000A77F3"/>
    <w:rsid w:val="000B1F21"/>
    <w:rsid w:val="000B2A02"/>
    <w:rsid w:val="000B369F"/>
    <w:rsid w:val="000B5F25"/>
    <w:rsid w:val="000C3AAA"/>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4D3A"/>
    <w:rsid w:val="00107CCB"/>
    <w:rsid w:val="00112D15"/>
    <w:rsid w:val="001157CB"/>
    <w:rsid w:val="00116330"/>
    <w:rsid w:val="0012058D"/>
    <w:rsid w:val="00121D0B"/>
    <w:rsid w:val="001260DD"/>
    <w:rsid w:val="001276E7"/>
    <w:rsid w:val="001312EF"/>
    <w:rsid w:val="001339C8"/>
    <w:rsid w:val="00136E0F"/>
    <w:rsid w:val="0013746F"/>
    <w:rsid w:val="00143117"/>
    <w:rsid w:val="001434CA"/>
    <w:rsid w:val="00151AF3"/>
    <w:rsid w:val="001576C2"/>
    <w:rsid w:val="00157C9D"/>
    <w:rsid w:val="00162541"/>
    <w:rsid w:val="001627FE"/>
    <w:rsid w:val="00171462"/>
    <w:rsid w:val="001768F9"/>
    <w:rsid w:val="00177C05"/>
    <w:rsid w:val="00181117"/>
    <w:rsid w:val="001815F1"/>
    <w:rsid w:val="001876E8"/>
    <w:rsid w:val="00187EAE"/>
    <w:rsid w:val="001A0FA7"/>
    <w:rsid w:val="001A79AF"/>
    <w:rsid w:val="001B39D8"/>
    <w:rsid w:val="001B4C04"/>
    <w:rsid w:val="001B62AA"/>
    <w:rsid w:val="001C1D5C"/>
    <w:rsid w:val="001C57FE"/>
    <w:rsid w:val="001C795C"/>
    <w:rsid w:val="001D4B06"/>
    <w:rsid w:val="001E26A7"/>
    <w:rsid w:val="001E4361"/>
    <w:rsid w:val="001E449A"/>
    <w:rsid w:val="001E6B59"/>
    <w:rsid w:val="001F46F7"/>
    <w:rsid w:val="001F5B77"/>
    <w:rsid w:val="001F6D63"/>
    <w:rsid w:val="0020183A"/>
    <w:rsid w:val="00203555"/>
    <w:rsid w:val="00206195"/>
    <w:rsid w:val="00207489"/>
    <w:rsid w:val="00207E95"/>
    <w:rsid w:val="00210AC4"/>
    <w:rsid w:val="00211102"/>
    <w:rsid w:val="00214540"/>
    <w:rsid w:val="002151C6"/>
    <w:rsid w:val="00216EE8"/>
    <w:rsid w:val="00222281"/>
    <w:rsid w:val="0022348C"/>
    <w:rsid w:val="00224355"/>
    <w:rsid w:val="00224A33"/>
    <w:rsid w:val="00226009"/>
    <w:rsid w:val="00226554"/>
    <w:rsid w:val="002304E3"/>
    <w:rsid w:val="0023533E"/>
    <w:rsid w:val="00235FF8"/>
    <w:rsid w:val="00237BED"/>
    <w:rsid w:val="00245EC4"/>
    <w:rsid w:val="00252ADE"/>
    <w:rsid w:val="0025328A"/>
    <w:rsid w:val="00253435"/>
    <w:rsid w:val="0025354D"/>
    <w:rsid w:val="00257A37"/>
    <w:rsid w:val="002663A4"/>
    <w:rsid w:val="00276E44"/>
    <w:rsid w:val="00280EAC"/>
    <w:rsid w:val="00295E57"/>
    <w:rsid w:val="002A3D2F"/>
    <w:rsid w:val="002A529B"/>
    <w:rsid w:val="002A649A"/>
    <w:rsid w:val="002A65AB"/>
    <w:rsid w:val="002A7679"/>
    <w:rsid w:val="002B1368"/>
    <w:rsid w:val="002B2A3D"/>
    <w:rsid w:val="002B49C4"/>
    <w:rsid w:val="002B4B2A"/>
    <w:rsid w:val="002B541A"/>
    <w:rsid w:val="002C0A2B"/>
    <w:rsid w:val="002C10B7"/>
    <w:rsid w:val="002C2576"/>
    <w:rsid w:val="002C437B"/>
    <w:rsid w:val="002C6483"/>
    <w:rsid w:val="002C7615"/>
    <w:rsid w:val="002D0DAD"/>
    <w:rsid w:val="002D173E"/>
    <w:rsid w:val="002D2E96"/>
    <w:rsid w:val="002D3E8C"/>
    <w:rsid w:val="002D76E0"/>
    <w:rsid w:val="002E1580"/>
    <w:rsid w:val="002E1DB4"/>
    <w:rsid w:val="002E4F77"/>
    <w:rsid w:val="002E5358"/>
    <w:rsid w:val="002E7C19"/>
    <w:rsid w:val="002F29DC"/>
    <w:rsid w:val="002F2D46"/>
    <w:rsid w:val="002F4B5F"/>
    <w:rsid w:val="002F6285"/>
    <w:rsid w:val="002F7BF1"/>
    <w:rsid w:val="00300E4F"/>
    <w:rsid w:val="00306E87"/>
    <w:rsid w:val="0031178A"/>
    <w:rsid w:val="00313DC3"/>
    <w:rsid w:val="00315B11"/>
    <w:rsid w:val="003264B9"/>
    <w:rsid w:val="003266EF"/>
    <w:rsid w:val="00337C45"/>
    <w:rsid w:val="00340F93"/>
    <w:rsid w:val="0034715B"/>
    <w:rsid w:val="00350AF1"/>
    <w:rsid w:val="0036053D"/>
    <w:rsid w:val="00360E51"/>
    <w:rsid w:val="00364B48"/>
    <w:rsid w:val="00373788"/>
    <w:rsid w:val="00373CE5"/>
    <w:rsid w:val="00377813"/>
    <w:rsid w:val="00383224"/>
    <w:rsid w:val="003842D8"/>
    <w:rsid w:val="003879C5"/>
    <w:rsid w:val="00392918"/>
    <w:rsid w:val="0039409E"/>
    <w:rsid w:val="00396E44"/>
    <w:rsid w:val="00397F8E"/>
    <w:rsid w:val="003A1E2C"/>
    <w:rsid w:val="003A2CF2"/>
    <w:rsid w:val="003A4CC7"/>
    <w:rsid w:val="003B0140"/>
    <w:rsid w:val="003B11DE"/>
    <w:rsid w:val="003C3AE9"/>
    <w:rsid w:val="003C3E2C"/>
    <w:rsid w:val="003D04C0"/>
    <w:rsid w:val="003D197A"/>
    <w:rsid w:val="003D53E8"/>
    <w:rsid w:val="003D5A62"/>
    <w:rsid w:val="003D7454"/>
    <w:rsid w:val="003E45CD"/>
    <w:rsid w:val="003E65BF"/>
    <w:rsid w:val="003F2053"/>
    <w:rsid w:val="003F5D97"/>
    <w:rsid w:val="00401156"/>
    <w:rsid w:val="0040608D"/>
    <w:rsid w:val="00413491"/>
    <w:rsid w:val="00413989"/>
    <w:rsid w:val="004147E6"/>
    <w:rsid w:val="00414801"/>
    <w:rsid w:val="00417184"/>
    <w:rsid w:val="0042350B"/>
    <w:rsid w:val="00423A94"/>
    <w:rsid w:val="004242F9"/>
    <w:rsid w:val="00432C8D"/>
    <w:rsid w:val="004336BA"/>
    <w:rsid w:val="00433BD5"/>
    <w:rsid w:val="004347C2"/>
    <w:rsid w:val="0043663C"/>
    <w:rsid w:val="00437AA6"/>
    <w:rsid w:val="00443C55"/>
    <w:rsid w:val="00446BA7"/>
    <w:rsid w:val="004545C0"/>
    <w:rsid w:val="00454D89"/>
    <w:rsid w:val="00455783"/>
    <w:rsid w:val="00455ABF"/>
    <w:rsid w:val="004567EF"/>
    <w:rsid w:val="00457A18"/>
    <w:rsid w:val="00457A4B"/>
    <w:rsid w:val="004622F7"/>
    <w:rsid w:val="00464933"/>
    <w:rsid w:val="00471B78"/>
    <w:rsid w:val="00473845"/>
    <w:rsid w:val="00476AB3"/>
    <w:rsid w:val="00481330"/>
    <w:rsid w:val="00481DA4"/>
    <w:rsid w:val="00482C03"/>
    <w:rsid w:val="00483159"/>
    <w:rsid w:val="004836B1"/>
    <w:rsid w:val="00485D9F"/>
    <w:rsid w:val="004903F8"/>
    <w:rsid w:val="00491F5F"/>
    <w:rsid w:val="004931B1"/>
    <w:rsid w:val="00495879"/>
    <w:rsid w:val="00497816"/>
    <w:rsid w:val="004A4B7C"/>
    <w:rsid w:val="004B058B"/>
    <w:rsid w:val="004B2083"/>
    <w:rsid w:val="004B2CF7"/>
    <w:rsid w:val="004C3CD3"/>
    <w:rsid w:val="004C6342"/>
    <w:rsid w:val="004C7185"/>
    <w:rsid w:val="004D030C"/>
    <w:rsid w:val="004D17A8"/>
    <w:rsid w:val="004D48D6"/>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0647"/>
    <w:rsid w:val="0054535C"/>
    <w:rsid w:val="005455DE"/>
    <w:rsid w:val="00546749"/>
    <w:rsid w:val="00560945"/>
    <w:rsid w:val="00561FF6"/>
    <w:rsid w:val="00562E72"/>
    <w:rsid w:val="0056564F"/>
    <w:rsid w:val="00572393"/>
    <w:rsid w:val="00573C28"/>
    <w:rsid w:val="00581287"/>
    <w:rsid w:val="00583F10"/>
    <w:rsid w:val="00591FF0"/>
    <w:rsid w:val="00592330"/>
    <w:rsid w:val="00593D53"/>
    <w:rsid w:val="00593E8C"/>
    <w:rsid w:val="00594A2D"/>
    <w:rsid w:val="005A04DF"/>
    <w:rsid w:val="005A27B2"/>
    <w:rsid w:val="005A5663"/>
    <w:rsid w:val="005A6CC1"/>
    <w:rsid w:val="005A6DBD"/>
    <w:rsid w:val="005B14FF"/>
    <w:rsid w:val="005B45D5"/>
    <w:rsid w:val="005B64FD"/>
    <w:rsid w:val="005B6B7B"/>
    <w:rsid w:val="005D0813"/>
    <w:rsid w:val="005D0921"/>
    <w:rsid w:val="005D350B"/>
    <w:rsid w:val="005D4E68"/>
    <w:rsid w:val="005E6330"/>
    <w:rsid w:val="00601C0E"/>
    <w:rsid w:val="00601D4E"/>
    <w:rsid w:val="006030AA"/>
    <w:rsid w:val="00604892"/>
    <w:rsid w:val="00604D2C"/>
    <w:rsid w:val="0062333E"/>
    <w:rsid w:val="0062486D"/>
    <w:rsid w:val="00626743"/>
    <w:rsid w:val="00627441"/>
    <w:rsid w:val="00630C59"/>
    <w:rsid w:val="00630E76"/>
    <w:rsid w:val="006348B5"/>
    <w:rsid w:val="00635836"/>
    <w:rsid w:val="006421A6"/>
    <w:rsid w:val="00642B8D"/>
    <w:rsid w:val="00643162"/>
    <w:rsid w:val="00646411"/>
    <w:rsid w:val="00646A19"/>
    <w:rsid w:val="00660DF1"/>
    <w:rsid w:val="00665473"/>
    <w:rsid w:val="006666E7"/>
    <w:rsid w:val="006739B7"/>
    <w:rsid w:val="006747DD"/>
    <w:rsid w:val="00675768"/>
    <w:rsid w:val="006A1E34"/>
    <w:rsid w:val="006A43AE"/>
    <w:rsid w:val="006A535B"/>
    <w:rsid w:val="006A55A4"/>
    <w:rsid w:val="006B14F0"/>
    <w:rsid w:val="006B3753"/>
    <w:rsid w:val="006B537F"/>
    <w:rsid w:val="006B59D5"/>
    <w:rsid w:val="006B693B"/>
    <w:rsid w:val="006C289F"/>
    <w:rsid w:val="006C452C"/>
    <w:rsid w:val="006D43C4"/>
    <w:rsid w:val="006E2D9B"/>
    <w:rsid w:val="006E35DE"/>
    <w:rsid w:val="006E6F37"/>
    <w:rsid w:val="006E7F3E"/>
    <w:rsid w:val="00703A6F"/>
    <w:rsid w:val="0070459B"/>
    <w:rsid w:val="007046E0"/>
    <w:rsid w:val="0071148D"/>
    <w:rsid w:val="0071658F"/>
    <w:rsid w:val="007176A2"/>
    <w:rsid w:val="0071774D"/>
    <w:rsid w:val="00720A6E"/>
    <w:rsid w:val="00724346"/>
    <w:rsid w:val="00724A4C"/>
    <w:rsid w:val="00724A56"/>
    <w:rsid w:val="007252D5"/>
    <w:rsid w:val="007337AC"/>
    <w:rsid w:val="007342E0"/>
    <w:rsid w:val="0073597F"/>
    <w:rsid w:val="007525BB"/>
    <w:rsid w:val="00752FE7"/>
    <w:rsid w:val="00757B74"/>
    <w:rsid w:val="00761C18"/>
    <w:rsid w:val="007623E8"/>
    <w:rsid w:val="00765530"/>
    <w:rsid w:val="00767527"/>
    <w:rsid w:val="00771764"/>
    <w:rsid w:val="00772679"/>
    <w:rsid w:val="007727EA"/>
    <w:rsid w:val="007746E3"/>
    <w:rsid w:val="00775AFD"/>
    <w:rsid w:val="007867F7"/>
    <w:rsid w:val="00790DFF"/>
    <w:rsid w:val="0079720B"/>
    <w:rsid w:val="0079785F"/>
    <w:rsid w:val="007A30C6"/>
    <w:rsid w:val="007A394C"/>
    <w:rsid w:val="007A5177"/>
    <w:rsid w:val="007B54CE"/>
    <w:rsid w:val="007C0146"/>
    <w:rsid w:val="007C1F1E"/>
    <w:rsid w:val="007C29A9"/>
    <w:rsid w:val="007C2B19"/>
    <w:rsid w:val="007C4727"/>
    <w:rsid w:val="007C5B8B"/>
    <w:rsid w:val="007C5FA5"/>
    <w:rsid w:val="007D041E"/>
    <w:rsid w:val="007D4C85"/>
    <w:rsid w:val="007D7348"/>
    <w:rsid w:val="007E16E3"/>
    <w:rsid w:val="007E380D"/>
    <w:rsid w:val="007E6CF7"/>
    <w:rsid w:val="007E6FBE"/>
    <w:rsid w:val="007F1D7A"/>
    <w:rsid w:val="007F2FC5"/>
    <w:rsid w:val="007F6381"/>
    <w:rsid w:val="007F6B35"/>
    <w:rsid w:val="007F7CD7"/>
    <w:rsid w:val="00804DFA"/>
    <w:rsid w:val="008051DF"/>
    <w:rsid w:val="0081132D"/>
    <w:rsid w:val="00811896"/>
    <w:rsid w:val="00816012"/>
    <w:rsid w:val="008253A8"/>
    <w:rsid w:val="00827D20"/>
    <w:rsid w:val="00830298"/>
    <w:rsid w:val="00830C25"/>
    <w:rsid w:val="00830CDD"/>
    <w:rsid w:val="0083251E"/>
    <w:rsid w:val="00835C95"/>
    <w:rsid w:val="008407FA"/>
    <w:rsid w:val="008468EF"/>
    <w:rsid w:val="0084695F"/>
    <w:rsid w:val="00852EC2"/>
    <w:rsid w:val="00856796"/>
    <w:rsid w:val="00863033"/>
    <w:rsid w:val="00864455"/>
    <w:rsid w:val="00864A8A"/>
    <w:rsid w:val="00864BE8"/>
    <w:rsid w:val="00866B91"/>
    <w:rsid w:val="00870B64"/>
    <w:rsid w:val="00876B31"/>
    <w:rsid w:val="0087784B"/>
    <w:rsid w:val="00880843"/>
    <w:rsid w:val="00880A3C"/>
    <w:rsid w:val="008907EB"/>
    <w:rsid w:val="0089443C"/>
    <w:rsid w:val="00895FF4"/>
    <w:rsid w:val="008A15BC"/>
    <w:rsid w:val="008A28FE"/>
    <w:rsid w:val="008A5351"/>
    <w:rsid w:val="008B0415"/>
    <w:rsid w:val="008B2C39"/>
    <w:rsid w:val="008B4CDD"/>
    <w:rsid w:val="008C42D4"/>
    <w:rsid w:val="008C563A"/>
    <w:rsid w:val="008D0093"/>
    <w:rsid w:val="008D0113"/>
    <w:rsid w:val="008D2B1A"/>
    <w:rsid w:val="008D34D7"/>
    <w:rsid w:val="008E0914"/>
    <w:rsid w:val="008E0D2E"/>
    <w:rsid w:val="008E46C3"/>
    <w:rsid w:val="008F4D4B"/>
    <w:rsid w:val="008F7FD2"/>
    <w:rsid w:val="00901A97"/>
    <w:rsid w:val="00902564"/>
    <w:rsid w:val="00903B47"/>
    <w:rsid w:val="009125F3"/>
    <w:rsid w:val="00914022"/>
    <w:rsid w:val="00917A97"/>
    <w:rsid w:val="0092146F"/>
    <w:rsid w:val="00921A83"/>
    <w:rsid w:val="00922ACC"/>
    <w:rsid w:val="0093084C"/>
    <w:rsid w:val="00930C62"/>
    <w:rsid w:val="0093256C"/>
    <w:rsid w:val="00933277"/>
    <w:rsid w:val="00934ACF"/>
    <w:rsid w:val="00937447"/>
    <w:rsid w:val="009418E4"/>
    <w:rsid w:val="00943FBA"/>
    <w:rsid w:val="0094522A"/>
    <w:rsid w:val="00965DA2"/>
    <w:rsid w:val="00966822"/>
    <w:rsid w:val="00966948"/>
    <w:rsid w:val="00977B69"/>
    <w:rsid w:val="0098103E"/>
    <w:rsid w:val="00981E81"/>
    <w:rsid w:val="00986F4F"/>
    <w:rsid w:val="00991BED"/>
    <w:rsid w:val="0099203F"/>
    <w:rsid w:val="00993A2D"/>
    <w:rsid w:val="00994E7B"/>
    <w:rsid w:val="0099607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5273"/>
    <w:rsid w:val="00A1545F"/>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53162"/>
    <w:rsid w:val="00A53259"/>
    <w:rsid w:val="00A6328A"/>
    <w:rsid w:val="00A76CDF"/>
    <w:rsid w:val="00A76E5D"/>
    <w:rsid w:val="00A829A9"/>
    <w:rsid w:val="00A86D2D"/>
    <w:rsid w:val="00A908EA"/>
    <w:rsid w:val="00A91817"/>
    <w:rsid w:val="00A928E1"/>
    <w:rsid w:val="00A95ED9"/>
    <w:rsid w:val="00A97ECF"/>
    <w:rsid w:val="00AA0A99"/>
    <w:rsid w:val="00AB09A6"/>
    <w:rsid w:val="00AB319E"/>
    <w:rsid w:val="00AB486F"/>
    <w:rsid w:val="00AC2DAC"/>
    <w:rsid w:val="00AC3670"/>
    <w:rsid w:val="00AC6B0D"/>
    <w:rsid w:val="00AD3F97"/>
    <w:rsid w:val="00AD4FEC"/>
    <w:rsid w:val="00AD6D50"/>
    <w:rsid w:val="00AE2E42"/>
    <w:rsid w:val="00AE4FFA"/>
    <w:rsid w:val="00AE741A"/>
    <w:rsid w:val="00AF2F11"/>
    <w:rsid w:val="00AF345B"/>
    <w:rsid w:val="00B0089F"/>
    <w:rsid w:val="00B02390"/>
    <w:rsid w:val="00B02AEC"/>
    <w:rsid w:val="00B13B1C"/>
    <w:rsid w:val="00B177D3"/>
    <w:rsid w:val="00B2175A"/>
    <w:rsid w:val="00B22809"/>
    <w:rsid w:val="00B22CDC"/>
    <w:rsid w:val="00B23144"/>
    <w:rsid w:val="00B2420F"/>
    <w:rsid w:val="00B25949"/>
    <w:rsid w:val="00B377D3"/>
    <w:rsid w:val="00B41F58"/>
    <w:rsid w:val="00B42564"/>
    <w:rsid w:val="00B4545E"/>
    <w:rsid w:val="00B47447"/>
    <w:rsid w:val="00B52FB6"/>
    <w:rsid w:val="00B66680"/>
    <w:rsid w:val="00B70AE2"/>
    <w:rsid w:val="00B72C69"/>
    <w:rsid w:val="00B75ABC"/>
    <w:rsid w:val="00B7653C"/>
    <w:rsid w:val="00B8046B"/>
    <w:rsid w:val="00B919D0"/>
    <w:rsid w:val="00B95E36"/>
    <w:rsid w:val="00BA2007"/>
    <w:rsid w:val="00BA701F"/>
    <w:rsid w:val="00BA73D1"/>
    <w:rsid w:val="00BB18F0"/>
    <w:rsid w:val="00BC0CFA"/>
    <w:rsid w:val="00BC0FF8"/>
    <w:rsid w:val="00BC170E"/>
    <w:rsid w:val="00BC7BDD"/>
    <w:rsid w:val="00BD0F1D"/>
    <w:rsid w:val="00BD492C"/>
    <w:rsid w:val="00BD7C30"/>
    <w:rsid w:val="00BE0AE8"/>
    <w:rsid w:val="00BE1472"/>
    <w:rsid w:val="00BE4F40"/>
    <w:rsid w:val="00BE7EFE"/>
    <w:rsid w:val="00BF6B4A"/>
    <w:rsid w:val="00C03B2A"/>
    <w:rsid w:val="00C05041"/>
    <w:rsid w:val="00C05F20"/>
    <w:rsid w:val="00C12FD3"/>
    <w:rsid w:val="00C13B43"/>
    <w:rsid w:val="00C140C1"/>
    <w:rsid w:val="00C148AB"/>
    <w:rsid w:val="00C23594"/>
    <w:rsid w:val="00C23D42"/>
    <w:rsid w:val="00C279E6"/>
    <w:rsid w:val="00C358AE"/>
    <w:rsid w:val="00C36E78"/>
    <w:rsid w:val="00C371F7"/>
    <w:rsid w:val="00C40097"/>
    <w:rsid w:val="00C40370"/>
    <w:rsid w:val="00C409D7"/>
    <w:rsid w:val="00C43354"/>
    <w:rsid w:val="00C47DDE"/>
    <w:rsid w:val="00C50D1C"/>
    <w:rsid w:val="00C56967"/>
    <w:rsid w:val="00C607C8"/>
    <w:rsid w:val="00C61AA2"/>
    <w:rsid w:val="00C62060"/>
    <w:rsid w:val="00C7144F"/>
    <w:rsid w:val="00C739A0"/>
    <w:rsid w:val="00C75086"/>
    <w:rsid w:val="00C77663"/>
    <w:rsid w:val="00C81B1D"/>
    <w:rsid w:val="00C82BD4"/>
    <w:rsid w:val="00C919DE"/>
    <w:rsid w:val="00C9295A"/>
    <w:rsid w:val="00CA2D72"/>
    <w:rsid w:val="00CA3166"/>
    <w:rsid w:val="00CA3179"/>
    <w:rsid w:val="00CA4C44"/>
    <w:rsid w:val="00CA4F9A"/>
    <w:rsid w:val="00CB4A21"/>
    <w:rsid w:val="00CB7E5C"/>
    <w:rsid w:val="00CC0491"/>
    <w:rsid w:val="00CC4AF3"/>
    <w:rsid w:val="00CD5E9F"/>
    <w:rsid w:val="00CD66BC"/>
    <w:rsid w:val="00CD7805"/>
    <w:rsid w:val="00CE100F"/>
    <w:rsid w:val="00CE44EB"/>
    <w:rsid w:val="00CE4991"/>
    <w:rsid w:val="00CE4B35"/>
    <w:rsid w:val="00CE52B8"/>
    <w:rsid w:val="00CE6BE7"/>
    <w:rsid w:val="00CF4CA8"/>
    <w:rsid w:val="00CF7D32"/>
    <w:rsid w:val="00D024F6"/>
    <w:rsid w:val="00D05617"/>
    <w:rsid w:val="00D11AC7"/>
    <w:rsid w:val="00D17F24"/>
    <w:rsid w:val="00D21C8D"/>
    <w:rsid w:val="00D22021"/>
    <w:rsid w:val="00D24C18"/>
    <w:rsid w:val="00D24E25"/>
    <w:rsid w:val="00D263F3"/>
    <w:rsid w:val="00D271B2"/>
    <w:rsid w:val="00D27532"/>
    <w:rsid w:val="00D32BBF"/>
    <w:rsid w:val="00D33CB1"/>
    <w:rsid w:val="00D35B61"/>
    <w:rsid w:val="00D3685D"/>
    <w:rsid w:val="00D4064B"/>
    <w:rsid w:val="00D40EBE"/>
    <w:rsid w:val="00D4532E"/>
    <w:rsid w:val="00D45BF5"/>
    <w:rsid w:val="00D50FB8"/>
    <w:rsid w:val="00D57BD7"/>
    <w:rsid w:val="00D644D3"/>
    <w:rsid w:val="00D656CE"/>
    <w:rsid w:val="00D71180"/>
    <w:rsid w:val="00D73FF8"/>
    <w:rsid w:val="00D81CE2"/>
    <w:rsid w:val="00D82A7F"/>
    <w:rsid w:val="00D86A15"/>
    <w:rsid w:val="00D9736B"/>
    <w:rsid w:val="00D97C05"/>
    <w:rsid w:val="00DA3D30"/>
    <w:rsid w:val="00DA464B"/>
    <w:rsid w:val="00DA4ABA"/>
    <w:rsid w:val="00DA5A77"/>
    <w:rsid w:val="00DA5F30"/>
    <w:rsid w:val="00DA7511"/>
    <w:rsid w:val="00DB0170"/>
    <w:rsid w:val="00DB27CF"/>
    <w:rsid w:val="00DB45B9"/>
    <w:rsid w:val="00DC2B7B"/>
    <w:rsid w:val="00DC3BEA"/>
    <w:rsid w:val="00DD426F"/>
    <w:rsid w:val="00DD7257"/>
    <w:rsid w:val="00DE0841"/>
    <w:rsid w:val="00DE445B"/>
    <w:rsid w:val="00DE47C2"/>
    <w:rsid w:val="00DE662F"/>
    <w:rsid w:val="00DE7742"/>
    <w:rsid w:val="00DF4505"/>
    <w:rsid w:val="00DF4EA3"/>
    <w:rsid w:val="00DF707D"/>
    <w:rsid w:val="00DF7C3A"/>
    <w:rsid w:val="00E0341F"/>
    <w:rsid w:val="00E05736"/>
    <w:rsid w:val="00E07B24"/>
    <w:rsid w:val="00E15E58"/>
    <w:rsid w:val="00E2302D"/>
    <w:rsid w:val="00E23C49"/>
    <w:rsid w:val="00E25C08"/>
    <w:rsid w:val="00E32019"/>
    <w:rsid w:val="00E340D5"/>
    <w:rsid w:val="00E37158"/>
    <w:rsid w:val="00E5034E"/>
    <w:rsid w:val="00E62DA8"/>
    <w:rsid w:val="00E63F43"/>
    <w:rsid w:val="00E659CC"/>
    <w:rsid w:val="00E70DB6"/>
    <w:rsid w:val="00E74E09"/>
    <w:rsid w:val="00E75D88"/>
    <w:rsid w:val="00E761D6"/>
    <w:rsid w:val="00E76F49"/>
    <w:rsid w:val="00E77DE1"/>
    <w:rsid w:val="00E81536"/>
    <w:rsid w:val="00E82308"/>
    <w:rsid w:val="00E9038C"/>
    <w:rsid w:val="00E931E2"/>
    <w:rsid w:val="00E94746"/>
    <w:rsid w:val="00E949E1"/>
    <w:rsid w:val="00E94C40"/>
    <w:rsid w:val="00E97050"/>
    <w:rsid w:val="00E97541"/>
    <w:rsid w:val="00EA25BD"/>
    <w:rsid w:val="00EA422F"/>
    <w:rsid w:val="00EB2CED"/>
    <w:rsid w:val="00EB54FF"/>
    <w:rsid w:val="00EB5536"/>
    <w:rsid w:val="00EC3936"/>
    <w:rsid w:val="00EC4303"/>
    <w:rsid w:val="00ED0480"/>
    <w:rsid w:val="00ED11CD"/>
    <w:rsid w:val="00ED2923"/>
    <w:rsid w:val="00EE071A"/>
    <w:rsid w:val="00EE6FC4"/>
    <w:rsid w:val="00EF3167"/>
    <w:rsid w:val="00EF4D9E"/>
    <w:rsid w:val="00EF68D0"/>
    <w:rsid w:val="00EF6BE4"/>
    <w:rsid w:val="00F0103D"/>
    <w:rsid w:val="00F0163C"/>
    <w:rsid w:val="00F018FD"/>
    <w:rsid w:val="00F05828"/>
    <w:rsid w:val="00F05A77"/>
    <w:rsid w:val="00F05B5C"/>
    <w:rsid w:val="00F12B94"/>
    <w:rsid w:val="00F160F9"/>
    <w:rsid w:val="00F16E56"/>
    <w:rsid w:val="00F24F9B"/>
    <w:rsid w:val="00F31DD2"/>
    <w:rsid w:val="00F37263"/>
    <w:rsid w:val="00F44B68"/>
    <w:rsid w:val="00F44FD3"/>
    <w:rsid w:val="00F461E2"/>
    <w:rsid w:val="00F469D1"/>
    <w:rsid w:val="00F46A64"/>
    <w:rsid w:val="00F4717F"/>
    <w:rsid w:val="00F5717F"/>
    <w:rsid w:val="00F60260"/>
    <w:rsid w:val="00F60F7B"/>
    <w:rsid w:val="00F66087"/>
    <w:rsid w:val="00F74AA0"/>
    <w:rsid w:val="00F81CDF"/>
    <w:rsid w:val="00F86184"/>
    <w:rsid w:val="00F86660"/>
    <w:rsid w:val="00F9047F"/>
    <w:rsid w:val="00F92A1A"/>
    <w:rsid w:val="00F93179"/>
    <w:rsid w:val="00F95A1E"/>
    <w:rsid w:val="00F95A3E"/>
    <w:rsid w:val="00F973B5"/>
    <w:rsid w:val="00FA53D7"/>
    <w:rsid w:val="00FA6ADE"/>
    <w:rsid w:val="00FA76B2"/>
    <w:rsid w:val="00FB1D76"/>
    <w:rsid w:val="00FB2135"/>
    <w:rsid w:val="00FB3087"/>
    <w:rsid w:val="00FB538B"/>
    <w:rsid w:val="00FC310E"/>
    <w:rsid w:val="00FC36D6"/>
    <w:rsid w:val="00FC7D8E"/>
    <w:rsid w:val="00FD19DD"/>
    <w:rsid w:val="00FD2305"/>
    <w:rsid w:val="00FD2CB2"/>
    <w:rsid w:val="00FD473D"/>
    <w:rsid w:val="00FD5C93"/>
    <w:rsid w:val="00FE2BEC"/>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5e0543cf-ac1b-48de-96bd-d31fc30f659b"/>
    <ds:schemaRef ds:uri="5af8ecd9-8a32-4b14-bb7f-b0c7b1f08a3c"/>
  </ds:schemaRefs>
</ds:datastoreItem>
</file>

<file path=customXml/itemProps2.xml><?xml version="1.0" encoding="utf-8"?>
<ds:datastoreItem xmlns:ds="http://schemas.openxmlformats.org/officeDocument/2006/customXml" ds:itemID="{A8D2E541-8E99-4E83-8CE8-3F061355BC94}"/>
</file>

<file path=customXml/itemProps3.xml><?xml version="1.0" encoding="utf-8"?>
<ds:datastoreItem xmlns:ds="http://schemas.openxmlformats.org/officeDocument/2006/customXml" ds:itemID="{96663DF4-0E25-4975-B3E6-8B958CC0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2023-10-12T18:37:00Z</cp:lastPrinted>
  <dcterms:created xsi:type="dcterms:W3CDTF">2024-03-26T18:14:00Z</dcterms:created>
  <dcterms:modified xsi:type="dcterms:W3CDTF">2024-03-26T18:14:00Z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ies>
</file>